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967" w:rsidRDefault="00897967" w:rsidP="00897967">
      <w:pPr>
        <w:pStyle w:val="a3"/>
        <w:shd w:val="clear" w:color="auto" w:fill="F4EBDC"/>
        <w:spacing w:before="0" w:beforeAutospacing="0" w:after="426" w:afterAutospacing="0"/>
        <w:jc w:val="center"/>
        <w:rPr>
          <w:rFonts w:ascii="Helvetica" w:hAnsi="Helvetica" w:cs="Helvetica"/>
          <w:color w:val="4B5375"/>
          <w:sz w:val="27"/>
          <w:szCs w:val="27"/>
        </w:rPr>
      </w:pPr>
      <w:r>
        <w:rPr>
          <w:rFonts w:ascii="Helvetica" w:hAnsi="Helvetica" w:cs="Helvetica"/>
          <w:b/>
          <w:bCs/>
          <w:color w:val="4B5375"/>
          <w:sz w:val="27"/>
          <w:szCs w:val="27"/>
        </w:rPr>
        <w:t>ЛОВУШКИ” СЕРЕДИНЫ ДОРОГИ.</w:t>
      </w:r>
    </w:p>
    <w:p w:rsidR="00897967" w:rsidRDefault="00897967" w:rsidP="00897967">
      <w:pPr>
        <w:pStyle w:val="a3"/>
        <w:shd w:val="clear" w:color="auto" w:fill="F4EBDC"/>
        <w:spacing w:before="0" w:beforeAutospacing="0" w:after="426" w:afterAutospacing="0"/>
        <w:jc w:val="both"/>
        <w:rPr>
          <w:rFonts w:ascii="Helvetica" w:hAnsi="Helvetica" w:cs="Helvetica"/>
          <w:color w:val="4B5375"/>
          <w:sz w:val="27"/>
          <w:szCs w:val="27"/>
        </w:rPr>
      </w:pPr>
      <w:r>
        <w:rPr>
          <w:rFonts w:ascii="Helvetica" w:hAnsi="Helvetica" w:cs="Helvetica"/>
          <w:color w:val="4B5375"/>
          <w:sz w:val="27"/>
          <w:szCs w:val="27"/>
        </w:rPr>
        <w:t>Наезд на пешехода, “мечущегося” по проезжей части в автомобильном потоке. Часто это происходит потому, что пешеход, находящийся между потоками движущихся автомобилей, сильно испуган и его поведение хаотично и не поддается логике и прогнозу. На середине дороги обзор могут закрывать стоящие рядом пешеходы. От большого количества мелькающих рядом машин может закружиться голова, и пешеход потеряет равновесие. Настроить надо себя на предельную внимательность, никаких разговоров, никаких случайных движений, особенно назад. В этой ситуации смотреть надо влево и вправо, чтобы знать, какой транспорт проезжает за спиной и какой надо пропустить. Но лучше не останавливаться на проезжей части и перейти ее за один прием.</w:t>
      </w:r>
    </w:p>
    <w:p w:rsidR="002F416C" w:rsidRDefault="002F416C">
      <w:bookmarkStart w:id="0" w:name="_GoBack"/>
      <w:bookmarkEnd w:id="0"/>
    </w:p>
    <w:sectPr w:rsidR="002F4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4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967"/>
    <w:rsid w:val="002F416C"/>
    <w:rsid w:val="0089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7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7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9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2017-12-10T16:43:00Z</dcterms:created>
  <dcterms:modified xsi:type="dcterms:W3CDTF">2017-12-10T16:43:00Z</dcterms:modified>
</cp:coreProperties>
</file>