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74" w:rsidRDefault="003A5678" w:rsidP="00B14B92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ОРГАНИЗАЦИИ ПРОФОРИЕНТАЦИОННОЙ РАБОТЫ</w:t>
      </w:r>
      <w:r w:rsidR="00B14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ОБУЧАЮЩИМИСЯ С </w:t>
      </w:r>
      <w:proofErr w:type="gramStart"/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ОВЗ </w:t>
      </w:r>
      <w:r w:rsidR="002D151C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306C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УСЛОВИЯХ </w:t>
      </w:r>
    </w:p>
    <w:p w:rsidR="006C2182" w:rsidRPr="00AE1D56" w:rsidRDefault="00306C65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ОБЩЕОБРАЗОВАТЕЛЬНОЙ ШКОЛЫ</w:t>
      </w:r>
    </w:p>
    <w:p w:rsidR="0070333F" w:rsidRDefault="0070333F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483ED8" w:rsidRPr="00AE1D56" w:rsidRDefault="006C2182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1D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Гончарова Татьяна Николаевна</w:t>
      </w:r>
    </w:p>
    <w:p w:rsidR="006C2182" w:rsidRPr="0070333F" w:rsidRDefault="006C2182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033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proofErr w:type="spellStart"/>
      <w:r w:rsidRPr="00AE1D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soch</w:t>
      </w:r>
      <w:proofErr w:type="spellEnd"/>
      <w:r w:rsidRPr="007033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23@</w:t>
      </w:r>
      <w:proofErr w:type="spellStart"/>
      <w:r w:rsidRPr="00AE1D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eduekb</w:t>
      </w:r>
      <w:proofErr w:type="spellEnd"/>
      <w:r w:rsidRPr="0070333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spellStart"/>
      <w:r w:rsidRPr="00AE1D5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ru</w:t>
      </w:r>
      <w:proofErr w:type="spellEnd"/>
    </w:p>
    <w:p w:rsidR="006C2182" w:rsidRPr="00AE1D56" w:rsidRDefault="006C2182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C2182" w:rsidRDefault="000A2C64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A2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статье р</w:t>
      </w:r>
      <w:r w:rsidR="006C2182" w:rsidRPr="000A2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ассматривается сис</w:t>
      </w:r>
      <w:r w:rsidRPr="000A2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тема </w:t>
      </w:r>
      <w:proofErr w:type="spellStart"/>
      <w:r w:rsidRPr="000A2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профориентаци</w:t>
      </w:r>
      <w:r w:rsidR="008E57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онной</w:t>
      </w:r>
      <w:proofErr w:type="spellEnd"/>
      <w:r w:rsidR="008E578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работы с обучающимися </w:t>
      </w:r>
      <w:r w:rsidRPr="000A2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9-х </w:t>
      </w:r>
      <w:proofErr w:type="gramStart"/>
      <w:r w:rsidRPr="000A2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классов </w:t>
      </w:r>
      <w:r w:rsidR="006C2182" w:rsidRPr="000A2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МАОУ</w:t>
      </w:r>
      <w:proofErr w:type="gramEnd"/>
      <w:r w:rsidR="006C2182" w:rsidRPr="000A2C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СОШ №23, раскрываются </w:t>
      </w:r>
      <w:r w:rsidRPr="000A2C6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особенности  данной работы со школьниками, имеющими ограниченные возможности здоровья, проблемы их </w:t>
      </w:r>
      <w:r w:rsidR="002920CF" w:rsidRPr="000A2C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профессионального</w:t>
      </w:r>
      <w:r w:rsidRPr="000A2C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2920CF" w:rsidRPr="000A2C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самоопределения</w:t>
      </w:r>
      <w:r w:rsidRPr="000A2C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="002920CF" w:rsidRPr="000A2C64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033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Поэтапно раскрываются </w:t>
      </w:r>
      <w:proofErr w:type="gramStart"/>
      <w:r w:rsidR="007033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особенности  процесса</w:t>
      </w:r>
      <w:proofErr w:type="gramEnd"/>
      <w:r w:rsidR="0070333F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профессионального самоопределения в рамках курса «Технология. Выбор профессии»</w:t>
      </w:r>
    </w:p>
    <w:p w:rsidR="0070333F" w:rsidRPr="000A2C64" w:rsidRDefault="0070333F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D7C4C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Ключевые слова: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932AF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обучающиеся с ОВЗ;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профессиональная ориентация; профессиональное самоопределение; сетевое взаимодействие</w:t>
      </w:r>
    </w:p>
    <w:p w:rsidR="002920CF" w:rsidRPr="000A2C64" w:rsidRDefault="002920CF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C2182" w:rsidRPr="000A2C64" w:rsidRDefault="006C2182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6072C" w:rsidRPr="00AE1D56" w:rsidRDefault="00A6072C" w:rsidP="004029D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</w:pPr>
      <w:r w:rsidRPr="00AE1D5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</w:rPr>
        <w:t>На сегодняшний день перед современным инклюзивным образованием стоит главная цель – это создание эффективных условий для обучающихся с ОВЗ для достижения личностного роста и социальной успешности.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связи с этим первостепенной задачей психолого-педагогического сопровождения ребенка с ОВЗ является обеспечение оптималь</w:t>
      </w:r>
      <w:r w:rsidR="00F7583C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развития ребенка и успешная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интеграция в социум.</w:t>
      </w:r>
    </w:p>
    <w:p w:rsidR="000C5E27" w:rsidRPr="00AE1D56" w:rsidRDefault="00017DA3" w:rsidP="004029D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условий для успешной социализации обучающихся с ОВЗ </w:t>
      </w:r>
      <w:r w:rsidR="00CD3335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организация </w:t>
      </w:r>
      <w:proofErr w:type="spellStart"/>
      <w:r w:rsidR="00CD3335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="00CD3335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работы.</w:t>
      </w:r>
    </w:p>
    <w:p w:rsidR="00932AF1" w:rsidRPr="00932AF1" w:rsidRDefault="00F7583C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Профессиональная ориентация </w:t>
      </w:r>
      <w:r w:rsidR="00722E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 это</w:t>
      </w:r>
      <w:r w:rsidR="00722EFD">
        <w:rPr>
          <w:rFonts w:ascii="Times New Roman" w:hAnsi="Times New Roman" w:cs="Times New Roman"/>
          <w:color w:val="000000"/>
          <w:sz w:val="28"/>
          <w:szCs w:val="28"/>
        </w:rPr>
        <w:t xml:space="preserve"> по мнению </w:t>
      </w:r>
      <w:r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система целенаправленных мероприятий (медицинских, психолого-педагогических, социально-экономических), обеспечивающая профессиональное самоопределение с учётом индивидуальных особенностей </w:t>
      </w:r>
      <w:r w:rsidR="00B71DF7">
        <w:rPr>
          <w:rFonts w:ascii="Times New Roman" w:hAnsi="Times New Roman" w:cs="Times New Roman"/>
          <w:color w:val="000000"/>
          <w:sz w:val="28"/>
          <w:szCs w:val="28"/>
        </w:rPr>
        <w:t xml:space="preserve">личности и требований </w:t>
      </w:r>
      <w:r w:rsidR="00B71DF7" w:rsidRPr="00722EFD">
        <w:rPr>
          <w:rFonts w:ascii="Times New Roman" w:hAnsi="Times New Roman" w:cs="Times New Roman"/>
          <w:color w:val="000000"/>
          <w:sz w:val="28"/>
          <w:szCs w:val="28"/>
        </w:rPr>
        <w:t>общества [</w:t>
      </w:r>
      <w:r w:rsidR="00722EFD" w:rsidRPr="00722EF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71DF7" w:rsidRPr="00722EFD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722E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3335" w:rsidRPr="00AE1D56" w:rsidRDefault="00932AF1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Профессиональное ориентирование обучающихся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ОВЗ  заключает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себе ряд важных моментов</w:t>
      </w:r>
      <w:r w:rsidR="00CD3335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A6623" w:rsidRPr="00AE1D56" w:rsidRDefault="00CD3335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выбор в значительной мере</w:t>
      </w:r>
      <w:r w:rsidR="008A6623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 особенностями диагноза подростка и, к сожалению, накладывает тем самым ряд ограничений.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D3335" w:rsidRPr="00AE1D56" w:rsidRDefault="00CD3335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возможность успешного </w:t>
      </w:r>
      <w:proofErr w:type="gramStart"/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включения </w:t>
      </w:r>
      <w:r w:rsidR="008A6623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подростка</w:t>
      </w:r>
      <w:proofErr w:type="gramEnd"/>
      <w:r w:rsidR="008A6623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систему трудовых отношений – </w:t>
      </w:r>
      <w:r w:rsidR="00AE3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основных механизмов </w:t>
      </w:r>
      <w:r w:rsidR="008A6623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F372FC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 </w:t>
      </w:r>
      <w:r w:rsidR="008A6623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успешной социализации.</w:t>
      </w:r>
    </w:p>
    <w:p w:rsidR="00A6072C" w:rsidRPr="00AE1D56" w:rsidRDefault="00AE1D56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</w:t>
      </w:r>
      <w:r w:rsidR="00A6072C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возможность адекватного профессионального выбора у обучающихся с ОВЗ затруднена в силу либо недостаточных знаний о видах профессиональной деятельности, </w:t>
      </w:r>
      <w:proofErr w:type="gramStart"/>
      <w:r w:rsidR="00A6072C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 искаженных</w:t>
      </w:r>
      <w:proofErr w:type="gramEnd"/>
      <w:r w:rsidR="00A6072C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представлений о собственных возможностях.</w:t>
      </w:r>
    </w:p>
    <w:p w:rsidR="00932AF1" w:rsidRDefault="00932AF1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основной целью </w:t>
      </w:r>
      <w:proofErr w:type="spellStart"/>
      <w:r w:rsidRPr="007668F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668F4">
        <w:rPr>
          <w:rFonts w:ascii="Times New Roman" w:hAnsi="Times New Roman" w:cs="Times New Roman"/>
          <w:sz w:val="28"/>
          <w:szCs w:val="28"/>
        </w:rPr>
        <w:t xml:space="preserve"> работы с</w:t>
      </w:r>
      <w:r>
        <w:rPr>
          <w:rFonts w:ascii="Times New Roman" w:hAnsi="Times New Roman" w:cs="Times New Roman"/>
          <w:sz w:val="28"/>
          <w:szCs w:val="28"/>
        </w:rPr>
        <w:t xml:space="preserve"> данной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категорией 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8F4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>выбор профессии, максимально соответствующей</w:t>
      </w:r>
      <w:r w:rsidRPr="007668F4">
        <w:rPr>
          <w:rFonts w:ascii="Times New Roman" w:hAnsi="Times New Roman" w:cs="Times New Roman"/>
          <w:sz w:val="28"/>
          <w:szCs w:val="28"/>
        </w:rPr>
        <w:t xml:space="preserve"> физическому и психическому развитию, состоянию здоровья </w:t>
      </w:r>
      <w:r w:rsidRPr="007668F4">
        <w:rPr>
          <w:rFonts w:ascii="Times New Roman" w:hAnsi="Times New Roman" w:cs="Times New Roman"/>
          <w:sz w:val="28"/>
          <w:szCs w:val="28"/>
        </w:rPr>
        <w:lastRenderedPageBreak/>
        <w:t>и одновременно отвечающим интересам, способностям человека, потребностям рынка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33F" w:rsidRPr="00AE1D56" w:rsidRDefault="00A6072C" w:rsidP="00722EFD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Подросток должен осознавать свои перспективы, насколько и как </w:t>
      </w:r>
      <w:proofErr w:type="gramStart"/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 сможет</w:t>
      </w:r>
      <w:proofErr w:type="gramEnd"/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реализоваться в будущей профессиональной деятельности.</w:t>
      </w:r>
    </w:p>
    <w:p w:rsidR="00730B0C" w:rsidRPr="00AE1D56" w:rsidRDefault="00730B0C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Большая проблема при выборе профессии у подростков с ОВЗ заключается в том, что они часто инфантильны, в большинстве случаев родители делали за них выбор, решали, что им и как делать, куда пойти, опекали. В следствие чего многие дети с ОВЗ не могут </w:t>
      </w:r>
      <w:proofErr w:type="gramStart"/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 делать</w:t>
      </w:r>
      <w:proofErr w:type="gramEnd"/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выбор, принимать свои решения.</w:t>
      </w:r>
      <w:r w:rsidR="0070333F" w:rsidRPr="007033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0333F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Обучающимся </w:t>
      </w:r>
      <w:r w:rsidR="0070333F"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="0070333F"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 ОВЗ свойственна повышенная зависимость от </w:t>
      </w:r>
      <w:r w:rsidR="0070333F">
        <w:rPr>
          <w:rFonts w:ascii="Times New Roman" w:hAnsi="Times New Roman" w:cs="Times New Roman"/>
          <w:color w:val="000000"/>
          <w:sz w:val="28"/>
          <w:szCs w:val="28"/>
        </w:rPr>
        <w:t xml:space="preserve">жизненных </w:t>
      </w:r>
      <w:r w:rsidR="0070333F"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</w:t>
      </w:r>
      <w:r w:rsidR="0070333F">
        <w:rPr>
          <w:rFonts w:ascii="Times New Roman" w:hAnsi="Times New Roman" w:cs="Times New Roman"/>
          <w:color w:val="000000"/>
          <w:sz w:val="28"/>
          <w:szCs w:val="28"/>
        </w:rPr>
        <w:t xml:space="preserve">часто </w:t>
      </w:r>
      <w:r w:rsidR="0070333F" w:rsidRPr="00AE1D56">
        <w:rPr>
          <w:rFonts w:ascii="Times New Roman" w:hAnsi="Times New Roman" w:cs="Times New Roman"/>
          <w:color w:val="000000"/>
          <w:sz w:val="28"/>
          <w:szCs w:val="28"/>
        </w:rPr>
        <w:t>неопредел</w:t>
      </w:r>
      <w:r w:rsidR="0070333F">
        <w:rPr>
          <w:rFonts w:ascii="Times New Roman" w:hAnsi="Times New Roman" w:cs="Times New Roman"/>
          <w:color w:val="000000"/>
          <w:sz w:val="28"/>
          <w:szCs w:val="28"/>
        </w:rPr>
        <w:t>ённость собственных желаний или быстрая их смена</w:t>
      </w:r>
      <w:r w:rsidR="007668F4">
        <w:rPr>
          <w:rFonts w:ascii="Times New Roman" w:hAnsi="Times New Roman" w:cs="Times New Roman"/>
          <w:color w:val="000000"/>
          <w:sz w:val="28"/>
          <w:szCs w:val="28"/>
        </w:rPr>
        <w:t xml:space="preserve">, готовность 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68F4" w:rsidRPr="007668F4">
        <w:rPr>
          <w:rFonts w:ascii="Times New Roman" w:hAnsi="Times New Roman" w:cs="Times New Roman"/>
          <w:sz w:val="28"/>
          <w:szCs w:val="28"/>
        </w:rPr>
        <w:t>к профессиональному самоопределению находится на крайне низком уровне</w:t>
      </w:r>
      <w:r w:rsidR="007668F4">
        <w:rPr>
          <w:rFonts w:ascii="Times New Roman" w:hAnsi="Times New Roman" w:cs="Times New Roman"/>
          <w:sz w:val="28"/>
          <w:szCs w:val="28"/>
        </w:rPr>
        <w:t>.</w:t>
      </w:r>
    </w:p>
    <w:p w:rsidR="00932AF1" w:rsidRDefault="0070333F" w:rsidP="004029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8F4">
        <w:rPr>
          <w:rFonts w:ascii="Times New Roman" w:hAnsi="Times New Roman" w:cs="Times New Roman"/>
          <w:sz w:val="28"/>
          <w:szCs w:val="28"/>
        </w:rPr>
        <w:t xml:space="preserve">По мнению Г.Г.  </w:t>
      </w:r>
      <w:proofErr w:type="spellStart"/>
      <w:r w:rsidRPr="007668F4">
        <w:rPr>
          <w:rFonts w:ascii="Times New Roman" w:hAnsi="Times New Roman" w:cs="Times New Roman"/>
          <w:sz w:val="28"/>
          <w:szCs w:val="28"/>
        </w:rPr>
        <w:t>Едихановой</w:t>
      </w:r>
      <w:proofErr w:type="spellEnd"/>
      <w:r w:rsidR="007668F4">
        <w:rPr>
          <w:rFonts w:ascii="Times New Roman" w:hAnsi="Times New Roman" w:cs="Times New Roman"/>
          <w:sz w:val="28"/>
          <w:szCs w:val="28"/>
        </w:rPr>
        <w:t>:</w:t>
      </w:r>
      <w:r w:rsidRPr="00766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68F4">
        <w:rPr>
          <w:rFonts w:ascii="Times New Roman" w:hAnsi="Times New Roman" w:cs="Times New Roman"/>
          <w:sz w:val="28"/>
          <w:szCs w:val="28"/>
        </w:rPr>
        <w:t>«….</w:t>
      </w:r>
      <w:proofErr w:type="gramEnd"/>
      <w:r w:rsidR="007668F4">
        <w:rPr>
          <w:rFonts w:ascii="Times New Roman" w:hAnsi="Times New Roman" w:cs="Times New Roman"/>
          <w:sz w:val="28"/>
          <w:szCs w:val="28"/>
        </w:rPr>
        <w:t>э</w:t>
      </w:r>
      <w:r w:rsidR="007668F4" w:rsidRPr="007668F4">
        <w:rPr>
          <w:rFonts w:ascii="Times New Roman" w:hAnsi="Times New Roman" w:cs="Times New Roman"/>
          <w:sz w:val="28"/>
          <w:szCs w:val="28"/>
        </w:rPr>
        <w:t xml:space="preserve">то связано с их индивидуальными и психофизиологическими особенностями развития. Помимо нарушений интеллектуального развития у данной категории детей имеются нарушения в работе опорно-двигательного аппарата и эмоционально-волевой сферы. Обучающиеся с ограниченными возможностями здоровья не всегда адекватно оценивают себя, </w:t>
      </w:r>
      <w:r w:rsidR="007668F4">
        <w:rPr>
          <w:rFonts w:ascii="Times New Roman" w:hAnsi="Times New Roman" w:cs="Times New Roman"/>
          <w:sz w:val="28"/>
          <w:szCs w:val="28"/>
        </w:rPr>
        <w:t xml:space="preserve">у них зачастую отсутствует </w:t>
      </w:r>
      <w:proofErr w:type="spellStart"/>
      <w:r w:rsidR="007668F4">
        <w:rPr>
          <w:rFonts w:ascii="Times New Roman" w:hAnsi="Times New Roman" w:cs="Times New Roman"/>
          <w:sz w:val="28"/>
          <w:szCs w:val="28"/>
        </w:rPr>
        <w:t>само</w:t>
      </w:r>
      <w:r w:rsidR="007668F4" w:rsidRPr="007668F4">
        <w:rPr>
          <w:rFonts w:ascii="Times New Roman" w:hAnsi="Times New Roman" w:cs="Times New Roman"/>
          <w:sz w:val="28"/>
          <w:szCs w:val="28"/>
        </w:rPr>
        <w:t>регуляция</w:t>
      </w:r>
      <w:proofErr w:type="spellEnd"/>
      <w:r w:rsidR="007668F4" w:rsidRPr="007668F4">
        <w:rPr>
          <w:rFonts w:ascii="Times New Roman" w:hAnsi="Times New Roman" w:cs="Times New Roman"/>
          <w:sz w:val="28"/>
          <w:szCs w:val="28"/>
        </w:rPr>
        <w:t xml:space="preserve"> и самоконтроль, на низком уровне стремление к обучению и самообразованию</w:t>
      </w:r>
      <w:r w:rsidR="00A1323F">
        <w:rPr>
          <w:rFonts w:ascii="Times New Roman" w:hAnsi="Times New Roman" w:cs="Times New Roman"/>
          <w:sz w:val="28"/>
          <w:szCs w:val="28"/>
        </w:rPr>
        <w:t>»</w:t>
      </w:r>
      <w:r w:rsidR="00722EFD">
        <w:rPr>
          <w:rFonts w:ascii="Times New Roman" w:hAnsi="Times New Roman" w:cs="Times New Roman"/>
          <w:sz w:val="28"/>
          <w:szCs w:val="28"/>
        </w:rPr>
        <w:t xml:space="preserve"> </w:t>
      </w:r>
      <w:r w:rsidR="00722EFD" w:rsidRPr="0073761B">
        <w:rPr>
          <w:rFonts w:ascii="Times New Roman" w:hAnsi="Times New Roman" w:cs="Times New Roman"/>
          <w:sz w:val="28"/>
          <w:szCs w:val="28"/>
        </w:rPr>
        <w:t>[1]</w:t>
      </w:r>
      <w:r w:rsidR="007668F4" w:rsidRPr="007668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333F" w:rsidRPr="00932AF1" w:rsidRDefault="00932AF1" w:rsidP="004029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1323F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пециалистам </w:t>
      </w:r>
      <w:r w:rsidR="007668F4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развивающих занятиях и консультациях особое внимание необходимо уделять развитию самостоятельности, ответственности, осознанности, про</w:t>
      </w:r>
      <w:r w:rsidR="00766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явлению инициативы, </w:t>
      </w:r>
      <w:r w:rsidR="007668F4">
        <w:rPr>
          <w:rFonts w:ascii="Times New Roman" w:hAnsi="Times New Roman" w:cs="Times New Roman"/>
          <w:sz w:val="28"/>
          <w:szCs w:val="28"/>
        </w:rPr>
        <w:t>положительной мотивации, активного отношения</w:t>
      </w:r>
      <w:r w:rsidR="0070333F" w:rsidRPr="007668F4">
        <w:rPr>
          <w:rFonts w:ascii="Times New Roman" w:hAnsi="Times New Roman" w:cs="Times New Roman"/>
          <w:sz w:val="28"/>
          <w:szCs w:val="28"/>
        </w:rPr>
        <w:t xml:space="preserve"> к себе, </w:t>
      </w:r>
      <w:r w:rsidR="007668F4">
        <w:rPr>
          <w:rFonts w:ascii="Times New Roman" w:hAnsi="Times New Roman" w:cs="Times New Roman"/>
          <w:sz w:val="28"/>
          <w:szCs w:val="28"/>
        </w:rPr>
        <w:t>к своим возможностям.</w:t>
      </w:r>
    </w:p>
    <w:p w:rsidR="00A848A4" w:rsidRPr="00AE1D56" w:rsidRDefault="003A6422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повышения эффективности </w:t>
      </w:r>
      <w:r w:rsidR="00A6072C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по профессиональному ориентированию необходимо 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подростков с ОВЗ.</w:t>
      </w:r>
      <w:r w:rsidR="00277199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проводятся родительские собрания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7199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к </w:t>
      </w:r>
      <w:r w:rsidR="00277199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ОГЭ и выбору средних образовательных учреждений, на которых даются рекомендации по оказанию помощи детям в выборе профессии.</w:t>
      </w:r>
    </w:p>
    <w:p w:rsidR="00806459" w:rsidRDefault="00A6072C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8E5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E5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с </w:t>
      </w:r>
      <w:proofErr w:type="gramStart"/>
      <w:r w:rsidRPr="008E5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подростками  мы</w:t>
      </w:r>
      <w:proofErr w:type="gramEnd"/>
      <w:r w:rsidRPr="008E5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 различные формы работы: беседы, консультации, экскурсии на предприятия, он-</w:t>
      </w:r>
      <w:proofErr w:type="spellStart"/>
      <w:r w:rsidRPr="008E5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</w:t>
      </w:r>
      <w:proofErr w:type="spellEnd"/>
      <w:r w:rsidRPr="008E5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уроки по профориентации, встречи с представителями различных профессий, участие в «Днях открытых дверей», в конкурсах, выставках, в программе «Профи-дебют», сетевом взаимодействии, преподавание курса «</w:t>
      </w:r>
      <w:r w:rsidRPr="008E5780">
        <w:rPr>
          <w:rFonts w:ascii="Times New Roman" w:hAnsi="Times New Roman" w:cs="Times New Roman"/>
          <w:color w:val="000000"/>
          <w:sz w:val="28"/>
          <w:szCs w:val="28"/>
        </w:rPr>
        <w:t>Технология. Мой выбор», классные часы и другое.</w:t>
      </w:r>
    </w:p>
    <w:p w:rsidR="004E22A1" w:rsidRPr="00806459" w:rsidRDefault="00932AF1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8E7"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руководители </w:t>
      </w:r>
      <w:r w:rsidR="00FE2EFC" w:rsidRPr="005568E7">
        <w:rPr>
          <w:rFonts w:ascii="Times New Roman" w:hAnsi="Times New Roman" w:cs="Times New Roman"/>
          <w:color w:val="000000"/>
          <w:sz w:val="28"/>
          <w:szCs w:val="28"/>
        </w:rPr>
        <w:t xml:space="preserve">на классных часах знакомят обучающихся с содержанием с особенностями регионального рынка труда и образовательных </w:t>
      </w:r>
      <w:proofErr w:type="gramStart"/>
      <w:r w:rsidR="00FE2EFC" w:rsidRPr="005568E7">
        <w:rPr>
          <w:rFonts w:ascii="Times New Roman" w:hAnsi="Times New Roman" w:cs="Times New Roman"/>
          <w:color w:val="000000"/>
          <w:sz w:val="28"/>
          <w:szCs w:val="28"/>
        </w:rPr>
        <w:t>услуг,  обучают</w:t>
      </w:r>
      <w:proofErr w:type="gramEnd"/>
      <w:r w:rsidR="00FE2EFC" w:rsidRPr="005568E7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составлять резюме, проводят </w:t>
      </w:r>
      <w:proofErr w:type="spellStart"/>
      <w:r w:rsidR="00FE2EFC" w:rsidRPr="005568E7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="00FE2EFC" w:rsidRPr="005568E7">
        <w:rPr>
          <w:rFonts w:ascii="Times New Roman" w:hAnsi="Times New Roman" w:cs="Times New Roman"/>
          <w:color w:val="000000"/>
          <w:sz w:val="28"/>
          <w:szCs w:val="28"/>
        </w:rPr>
        <w:t xml:space="preserve">  ролевые игры, также проводит родительские собрания и индивидуальные консультации с родителями по данному направлению, помогает проанализировать возможности и определиться учащимся с дальнейшим местом учебы или выбором профильного направления в 10-ом классе.</w:t>
      </w:r>
    </w:p>
    <w:p w:rsidR="00B71DF7" w:rsidRDefault="004E22A1" w:rsidP="004029D8">
      <w:pPr>
        <w:tabs>
          <w:tab w:val="left" w:pos="709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56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B71DF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71DF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71DF7">
        <w:rPr>
          <w:rFonts w:ascii="Times New Roman" w:hAnsi="Times New Roman" w:cs="Times New Roman"/>
          <w:sz w:val="28"/>
          <w:szCs w:val="28"/>
        </w:rPr>
        <w:t xml:space="preserve"> работе </w:t>
      </w:r>
      <w:r w:rsidRPr="00AE1D56">
        <w:rPr>
          <w:rFonts w:ascii="Times New Roman" w:hAnsi="Times New Roman" w:cs="Times New Roman"/>
          <w:sz w:val="28"/>
          <w:szCs w:val="28"/>
        </w:rPr>
        <w:t xml:space="preserve">проводит </w:t>
      </w:r>
      <w:proofErr w:type="spellStart"/>
      <w:r w:rsidR="00B71DF7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B71DF7">
        <w:rPr>
          <w:rFonts w:ascii="Times New Roman" w:hAnsi="Times New Roman" w:cs="Times New Roman"/>
          <w:sz w:val="28"/>
          <w:szCs w:val="28"/>
        </w:rPr>
        <w:t xml:space="preserve"> диагностику, развивающие занятия: «Профессия – мой выбор», на которых школьники с ОВЗ обучаются навыкам планирования и </w:t>
      </w:r>
      <w:r w:rsidR="00B71DF7">
        <w:rPr>
          <w:rFonts w:ascii="Times New Roman" w:hAnsi="Times New Roman" w:cs="Times New Roman"/>
          <w:sz w:val="28"/>
          <w:szCs w:val="28"/>
        </w:rPr>
        <w:lastRenderedPageBreak/>
        <w:t xml:space="preserve">целеполагания, самоорганизации и </w:t>
      </w:r>
      <w:proofErr w:type="spellStart"/>
      <w:r w:rsidR="00B71DF7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="00B71DF7">
        <w:rPr>
          <w:rFonts w:ascii="Times New Roman" w:hAnsi="Times New Roman" w:cs="Times New Roman"/>
          <w:sz w:val="28"/>
          <w:szCs w:val="28"/>
        </w:rPr>
        <w:t>,</w:t>
      </w:r>
      <w:r w:rsidR="00B71DF7" w:rsidRPr="00B71DF7">
        <w:rPr>
          <w:rFonts w:ascii="Times New Roman" w:hAnsi="Times New Roman" w:cs="Times New Roman"/>
          <w:sz w:val="28"/>
          <w:szCs w:val="28"/>
        </w:rPr>
        <w:t xml:space="preserve"> </w:t>
      </w:r>
      <w:r w:rsidR="00B71DF7">
        <w:rPr>
          <w:rFonts w:ascii="Times New Roman" w:hAnsi="Times New Roman" w:cs="Times New Roman"/>
          <w:sz w:val="28"/>
          <w:szCs w:val="28"/>
        </w:rPr>
        <w:t xml:space="preserve">подбирают профессии с </w:t>
      </w:r>
      <w:r w:rsidR="00B71DF7" w:rsidRPr="00B71DF7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B71DF7" w:rsidRPr="00B71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компенсации недостатка развития</w:t>
      </w:r>
      <w:r w:rsidR="00B71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71DF7" w:rsidRPr="00B71DF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B71DF7" w:rsidRPr="00B71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планируют </w:t>
      </w:r>
      <w:proofErr w:type="gramStart"/>
      <w:r w:rsidR="00B71DF7" w:rsidRPr="00B71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 индивидуальный</w:t>
      </w:r>
      <w:proofErr w:type="gramEnd"/>
      <w:r w:rsidR="00B71DF7" w:rsidRPr="00B71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образовательный маршрут (определяют профиль обучения в школе, уровень и вид профессионального образования)</w:t>
      </w:r>
      <w:r w:rsidR="00B71DF7">
        <w:rPr>
          <w:rFonts w:ascii="Times New Roman" w:hAnsi="Times New Roman" w:cs="Times New Roman"/>
          <w:sz w:val="28"/>
          <w:szCs w:val="28"/>
        </w:rPr>
        <w:t>.</w:t>
      </w:r>
    </w:p>
    <w:p w:rsidR="0019366C" w:rsidRPr="00806459" w:rsidRDefault="00B71DF7" w:rsidP="004029D8">
      <w:pPr>
        <w:tabs>
          <w:tab w:val="left" w:pos="709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профессионального самоопределения выпускника с ОВЗ мы оцениваем по следующим критериям, приведенным на рисунке 1.</w:t>
      </w:r>
    </w:p>
    <w:p w:rsidR="00F21FBD" w:rsidRDefault="00F21FBD" w:rsidP="004029D8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1FBD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inline distT="0" distB="0" distL="0" distR="0" wp14:anchorId="38D4F115" wp14:editId="5C319130">
            <wp:extent cx="3086099" cy="24968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0625" t="2222" r="31094" b="28333"/>
                    <a:stretch/>
                  </pic:blipFill>
                  <pic:spPr bwMode="auto">
                    <a:xfrm>
                      <a:off x="0" y="0"/>
                      <a:ext cx="3089163" cy="2499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6459" w:rsidRDefault="00806459" w:rsidP="004029D8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0645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Рисунок 1.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Критерии  профессионального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самоопределения</w:t>
      </w:r>
    </w:p>
    <w:p w:rsidR="00B71DF7" w:rsidRPr="00806459" w:rsidRDefault="00806459" w:rsidP="004029D8">
      <w:pPr>
        <w:spacing w:after="0" w:line="240" w:lineRule="auto"/>
        <w:ind w:firstLine="709"/>
        <w:jc w:val="center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обучающихся с ОВЗ</w:t>
      </w:r>
    </w:p>
    <w:p w:rsidR="00B71DF7" w:rsidRDefault="00B71DF7" w:rsidP="004029D8">
      <w:pPr>
        <w:spacing w:before="150" w:after="0" w:line="240" w:lineRule="auto"/>
        <w:ind w:firstLine="709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9366C" w:rsidRPr="00147C2A" w:rsidRDefault="00131B8E" w:rsidP="004029D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Мотивационный критерий включает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себя </w:t>
      </w:r>
      <w:r w:rsidR="0019366C" w:rsidRPr="00147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</w:t>
      </w:r>
      <w:proofErr w:type="gramEnd"/>
      <w:r w:rsidR="0019366C" w:rsidRPr="00147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стойкого интереса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</w:t>
      </w:r>
      <w:r w:rsidR="0019366C" w:rsidRPr="00147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определенной профессии</w:t>
      </w:r>
      <w:r w:rsidR="000A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стремление получать  информацию и развивать </w:t>
      </w:r>
      <w:r w:rsidR="00CD1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способности, важные для выбранной профессии.</w:t>
      </w:r>
    </w:p>
    <w:p w:rsidR="0019366C" w:rsidRPr="00147C2A" w:rsidRDefault="00131B8E" w:rsidP="004029D8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Когнитивный компонент </w:t>
      </w:r>
      <w:r w:rsidR="0085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заключается в обладании навыка</w:t>
      </w:r>
      <w:r w:rsidR="0019366C" w:rsidRPr="00147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поиска проф</w:t>
      </w:r>
      <w:r w:rsidR="0085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ессионально-значимой информации,</w:t>
      </w:r>
      <w:r w:rsidR="0019366C" w:rsidRPr="00147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знании</w:t>
      </w:r>
      <w:r w:rsidR="0019366C" w:rsidRPr="00147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требований, предъявляемых </w:t>
      </w:r>
      <w:r w:rsidR="0085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выбранной профессией, осознании</w:t>
      </w:r>
      <w:r w:rsidR="0019366C" w:rsidRPr="00147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необходимых </w:t>
      </w:r>
      <w:r w:rsidR="0085706B" w:rsidRPr="00147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профессии</w:t>
      </w:r>
      <w:r w:rsidR="0019366C" w:rsidRPr="00147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способностей, </w:t>
      </w:r>
      <w:r w:rsidR="00CD1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возможностей, </w:t>
      </w:r>
      <w:proofErr w:type="gramStart"/>
      <w:r w:rsidR="00CD1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A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D1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связанных</w:t>
      </w:r>
      <w:proofErr w:type="gramEnd"/>
      <w:r w:rsidR="00CD1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6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последними - </w:t>
      </w:r>
      <w:r w:rsidR="00CD1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ограничений</w:t>
      </w:r>
      <w:r w:rsidR="00857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366C" w:rsidRPr="007A3CDF" w:rsidRDefault="0085706B" w:rsidP="004029D8">
      <w:pPr>
        <w:tabs>
          <w:tab w:val="left" w:pos="709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</w:t>
      </w:r>
      <w:r w:rsidR="007A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ностный</w:t>
      </w:r>
      <w:proofErr w:type="spellEnd"/>
      <w:r w:rsidR="007A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 заключается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умении планировать </w:t>
      </w:r>
      <w:r w:rsidR="008064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</w:t>
      </w:r>
      <w:r w:rsidR="00806459">
        <w:rPr>
          <w:rFonts w:ascii="Times New Roman" w:hAnsi="Times New Roman" w:cs="Times New Roman"/>
          <w:sz w:val="28"/>
          <w:szCs w:val="28"/>
        </w:rPr>
        <w:t xml:space="preserve">деятельность по </w:t>
      </w:r>
      <w:r w:rsidR="007A3CDF">
        <w:rPr>
          <w:rFonts w:ascii="Times New Roman" w:hAnsi="Times New Roman" w:cs="Times New Roman"/>
          <w:sz w:val="28"/>
          <w:szCs w:val="28"/>
        </w:rPr>
        <w:t>освоению выбранной профессии</w:t>
      </w:r>
      <w:r w:rsidR="002E4393">
        <w:rPr>
          <w:rFonts w:ascii="Times New Roman" w:hAnsi="Times New Roman" w:cs="Times New Roman"/>
          <w:sz w:val="28"/>
          <w:szCs w:val="28"/>
        </w:rPr>
        <w:t xml:space="preserve">: выдвигать цели, </w:t>
      </w:r>
      <w:r w:rsidR="007A3CDF">
        <w:rPr>
          <w:rFonts w:ascii="Times New Roman" w:hAnsi="Times New Roman" w:cs="Times New Roman"/>
          <w:sz w:val="28"/>
          <w:szCs w:val="28"/>
        </w:rPr>
        <w:t xml:space="preserve">задачи, </w:t>
      </w:r>
      <w:r w:rsidR="002E4393">
        <w:rPr>
          <w:rFonts w:ascii="Times New Roman" w:hAnsi="Times New Roman" w:cs="Times New Roman"/>
          <w:sz w:val="28"/>
          <w:szCs w:val="28"/>
        </w:rPr>
        <w:t xml:space="preserve">составлять план </w:t>
      </w:r>
      <w:r w:rsidR="002E43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 по их</w:t>
      </w:r>
      <w:r w:rsidR="002E4393" w:rsidRPr="00147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достижению</w:t>
      </w:r>
      <w:r w:rsidR="007A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анализировать различные варианты, соотносить их со своими способностями и возможностями, </w:t>
      </w:r>
      <w:r w:rsidR="000A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A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</w:t>
      </w:r>
      <w:r w:rsidR="000A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A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развитии своих умений и навыков для </w:t>
      </w:r>
      <w:r w:rsidR="007A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</w:t>
      </w:r>
      <w:r w:rsidR="000A02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етения</w:t>
      </w:r>
      <w:r w:rsidR="007A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</w:t>
      </w:r>
      <w:r w:rsidR="00351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выбранно</w:t>
      </w:r>
      <w:r w:rsidR="007A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профессиональному направлению</w:t>
      </w:r>
      <w:r w:rsidR="0019366C" w:rsidRPr="00147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37D1" w:rsidRPr="00AE1D56" w:rsidRDefault="001D37D1" w:rsidP="004029D8">
      <w:pPr>
        <w:tabs>
          <w:tab w:val="left" w:pos="709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56">
        <w:rPr>
          <w:rFonts w:ascii="Times New Roman" w:hAnsi="Times New Roman" w:cs="Times New Roman"/>
          <w:sz w:val="28"/>
          <w:szCs w:val="28"/>
        </w:rPr>
        <w:t xml:space="preserve">В нашей школе в 9-х классах на протяжении нескольких лет преподается курс </w:t>
      </w:r>
      <w:r w:rsidRPr="00AE1D5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0333F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Технология. </w:t>
      </w:r>
      <w:r w:rsidRPr="00AE1D56">
        <w:rPr>
          <w:rFonts w:ascii="Times New Roman" w:hAnsi="Times New Roman" w:cs="Times New Roman"/>
          <w:color w:val="000000"/>
          <w:sz w:val="28"/>
          <w:szCs w:val="28"/>
        </w:rPr>
        <w:t>Мой выбор»</w:t>
      </w:r>
      <w:r w:rsidRPr="00AE1D56">
        <w:rPr>
          <w:rFonts w:ascii="Times New Roman" w:hAnsi="Times New Roman" w:cs="Times New Roman"/>
          <w:sz w:val="28"/>
          <w:szCs w:val="28"/>
        </w:rPr>
        <w:t xml:space="preserve">, </w:t>
      </w:r>
      <w:r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который раскрывает подросткам секреты выбора профессии, личностные особенности: характер, волю, интеллект, эмоции и другие качества личности, знание которых, прежде всего, необходимо в выборе профессии. Данные занятия помогают обучающимся понять </w:t>
      </w:r>
      <w:proofErr w:type="gramStart"/>
      <w:r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себя,   </w:t>
      </w:r>
      <w:proofErr w:type="gramEnd"/>
      <w:r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всесторонне и </w:t>
      </w:r>
      <w:proofErr w:type="spellStart"/>
      <w:r w:rsidRPr="00AE1D56">
        <w:rPr>
          <w:rFonts w:ascii="Times New Roman" w:hAnsi="Times New Roman" w:cs="Times New Roman"/>
          <w:color w:val="000000"/>
          <w:sz w:val="28"/>
          <w:szCs w:val="28"/>
        </w:rPr>
        <w:t>обьективно</w:t>
      </w:r>
      <w:proofErr w:type="spellEnd"/>
      <w:r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 оценить личные запросы и потребности, определить те качества, которые предстоит сформировать для того, чтобы добиться успеха.</w:t>
      </w:r>
    </w:p>
    <w:p w:rsidR="001D37D1" w:rsidRPr="00AE1D56" w:rsidRDefault="001D37D1" w:rsidP="004029D8">
      <w:pPr>
        <w:tabs>
          <w:tab w:val="left" w:pos="709"/>
          <w:tab w:val="left" w:pos="1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56">
        <w:rPr>
          <w:rFonts w:ascii="Times New Roman" w:hAnsi="Times New Roman" w:cs="Times New Roman"/>
          <w:sz w:val="28"/>
          <w:szCs w:val="28"/>
        </w:rPr>
        <w:t>На уроках мы подробно изучаем три основных компонента, без учета которых невозможно осуществить правильный выбор профессии: это области «Хочу», «Могу» и «Надо».</w:t>
      </w:r>
    </w:p>
    <w:p w:rsidR="001D37D1" w:rsidRPr="00AE1D56" w:rsidRDefault="001D37D1" w:rsidP="005568E7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56">
        <w:rPr>
          <w:rFonts w:ascii="Times New Roman" w:hAnsi="Times New Roman" w:cs="Times New Roman"/>
          <w:sz w:val="28"/>
          <w:szCs w:val="28"/>
        </w:rPr>
        <w:lastRenderedPageBreak/>
        <w:t xml:space="preserve">Школьники сопоставляют свои интересы/желания и способности/возможности/умения, изучают востребованность профессии на рынке труда. Игнорирование любого из этих компонентов может создать серьезные трудности на пути их профессионального развития. Поэтому на занятиях в 9-х </w:t>
      </w:r>
      <w:proofErr w:type="gramStart"/>
      <w:r w:rsidRPr="00AE1D56">
        <w:rPr>
          <w:rFonts w:ascii="Times New Roman" w:hAnsi="Times New Roman" w:cs="Times New Roman"/>
          <w:sz w:val="28"/>
          <w:szCs w:val="28"/>
        </w:rPr>
        <w:t>классах  подростки</w:t>
      </w:r>
      <w:proofErr w:type="gramEnd"/>
      <w:r w:rsidRPr="00AE1D56">
        <w:rPr>
          <w:rFonts w:ascii="Times New Roman" w:hAnsi="Times New Roman" w:cs="Times New Roman"/>
          <w:sz w:val="28"/>
          <w:szCs w:val="28"/>
        </w:rPr>
        <w:t xml:space="preserve"> учатся анализировать свои сильные и слабые стороны и подбирать  для себя оптимальные виды профессий, а также выстраивают вариативные траектории своего профессионального пути. </w:t>
      </w:r>
    </w:p>
    <w:p w:rsidR="001D37D1" w:rsidRPr="00AE1D56" w:rsidRDefault="001D37D1" w:rsidP="004029D8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56">
        <w:rPr>
          <w:rFonts w:ascii="Times New Roman" w:hAnsi="Times New Roman" w:cs="Times New Roman"/>
          <w:sz w:val="28"/>
          <w:szCs w:val="28"/>
        </w:rPr>
        <w:t xml:space="preserve">Кроме </w:t>
      </w:r>
      <w:proofErr w:type="gramStart"/>
      <w:r w:rsidRPr="00AE1D56">
        <w:rPr>
          <w:rFonts w:ascii="Times New Roman" w:hAnsi="Times New Roman" w:cs="Times New Roman"/>
          <w:sz w:val="28"/>
          <w:szCs w:val="28"/>
        </w:rPr>
        <w:t>своих  склонностей</w:t>
      </w:r>
      <w:proofErr w:type="gramEnd"/>
      <w:r w:rsidRPr="00AE1D56">
        <w:rPr>
          <w:rFonts w:ascii="Times New Roman" w:hAnsi="Times New Roman" w:cs="Times New Roman"/>
          <w:sz w:val="28"/>
          <w:szCs w:val="28"/>
        </w:rPr>
        <w:t xml:space="preserve"> и способностей, ребята подробно изучают </w:t>
      </w:r>
      <w:proofErr w:type="spellStart"/>
      <w:r w:rsidRPr="00AE1D56">
        <w:rPr>
          <w:rFonts w:ascii="Times New Roman" w:hAnsi="Times New Roman" w:cs="Times New Roman"/>
          <w:sz w:val="28"/>
          <w:szCs w:val="28"/>
        </w:rPr>
        <w:t>профессиограммы</w:t>
      </w:r>
      <w:proofErr w:type="spellEnd"/>
      <w:r w:rsidRPr="00AE1D56">
        <w:rPr>
          <w:rFonts w:ascii="Times New Roman" w:hAnsi="Times New Roman" w:cs="Times New Roman"/>
          <w:sz w:val="28"/>
          <w:szCs w:val="28"/>
        </w:rPr>
        <w:t xml:space="preserve"> приоритетных профессий  и сопоставляют свои качества и возможности с требованиями, предъявляемыми к каждому виду профессий.</w:t>
      </w:r>
    </w:p>
    <w:p w:rsidR="001D37D1" w:rsidRPr="00AE1D56" w:rsidRDefault="001D37D1" w:rsidP="004029D8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56">
        <w:rPr>
          <w:rFonts w:ascii="Times New Roman" w:hAnsi="Times New Roman" w:cs="Times New Roman"/>
          <w:sz w:val="28"/>
          <w:szCs w:val="28"/>
        </w:rPr>
        <w:t xml:space="preserve">В результате профессиональной диагностики и анализа полученных данных каждым обучающимся строятся профессиональные диаграммы, на которых явно видны приоритетные профессиональные направления и те направления, от которых стоит воздержаться. </w:t>
      </w:r>
    </w:p>
    <w:p w:rsidR="001D37D1" w:rsidRPr="00AE1D56" w:rsidRDefault="001D37D1" w:rsidP="004029D8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56">
        <w:rPr>
          <w:rFonts w:ascii="Times New Roman" w:hAnsi="Times New Roman" w:cs="Times New Roman"/>
          <w:sz w:val="28"/>
          <w:szCs w:val="28"/>
        </w:rPr>
        <w:t xml:space="preserve">На следующем этапе после выбора направления, а, иногда и видов профессий, обучающиеся приступают к </w:t>
      </w:r>
      <w:proofErr w:type="gramStart"/>
      <w:r w:rsidRPr="00AE1D56">
        <w:rPr>
          <w:rFonts w:ascii="Times New Roman" w:hAnsi="Times New Roman" w:cs="Times New Roman"/>
          <w:sz w:val="28"/>
          <w:szCs w:val="28"/>
        </w:rPr>
        <w:t>подбору  образовательных</w:t>
      </w:r>
      <w:proofErr w:type="gramEnd"/>
      <w:r w:rsidRPr="00AE1D56">
        <w:rPr>
          <w:rFonts w:ascii="Times New Roman" w:hAnsi="Times New Roman" w:cs="Times New Roman"/>
          <w:sz w:val="28"/>
          <w:szCs w:val="28"/>
        </w:rPr>
        <w:t xml:space="preserve"> учреждений для поступления, сначала определяют ценности – критерии отбора, затем изучают  под</w:t>
      </w:r>
      <w:r w:rsidR="00831D04">
        <w:rPr>
          <w:rFonts w:ascii="Times New Roman" w:hAnsi="Times New Roman" w:cs="Times New Roman"/>
          <w:sz w:val="28"/>
          <w:szCs w:val="28"/>
        </w:rPr>
        <w:t xml:space="preserve">робно  учреждения города/страны, </w:t>
      </w:r>
      <w:r w:rsidRPr="00AE1D56">
        <w:rPr>
          <w:rFonts w:ascii="Times New Roman" w:hAnsi="Times New Roman" w:cs="Times New Roman"/>
          <w:sz w:val="28"/>
          <w:szCs w:val="28"/>
        </w:rPr>
        <w:t xml:space="preserve"> сопоставляет и оформляет все в таблицу, по результатам анализа которой  выбирает для себя 2-3 профессиональных заведения.</w:t>
      </w:r>
    </w:p>
    <w:p w:rsidR="001D37D1" w:rsidRPr="00AE1D56" w:rsidRDefault="000B1419" w:rsidP="004029D8">
      <w:pPr>
        <w:tabs>
          <w:tab w:val="left" w:pos="709"/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С прошлого учебного </w:t>
      </w:r>
      <w:r w:rsidR="001D37D1"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наша </w:t>
      </w:r>
      <w:r w:rsidR="001D37D1" w:rsidRPr="00AE1D56">
        <w:rPr>
          <w:rFonts w:ascii="Times New Roman" w:hAnsi="Times New Roman" w:cs="Times New Roman"/>
          <w:color w:val="000000"/>
          <w:sz w:val="28"/>
          <w:szCs w:val="28"/>
        </w:rPr>
        <w:t xml:space="preserve">школа участвует в сетевом взаимодействии с </w:t>
      </w:r>
      <w:r w:rsidR="001D37D1" w:rsidRPr="00AE1D56">
        <w:rPr>
          <w:rFonts w:ascii="Times New Roman" w:hAnsi="Times New Roman" w:cs="Times New Roman"/>
          <w:sz w:val="28"/>
          <w:szCs w:val="28"/>
        </w:rPr>
        <w:t xml:space="preserve">ГАПОУ СО «Екатеринбургский экономико-технологический колледж», в рамках которого проводятся профессиональные </w:t>
      </w:r>
      <w:r w:rsidR="00245FD7" w:rsidRPr="00AE1D56">
        <w:rPr>
          <w:rFonts w:ascii="Times New Roman" w:hAnsi="Times New Roman" w:cs="Times New Roman"/>
          <w:sz w:val="28"/>
          <w:szCs w:val="28"/>
        </w:rPr>
        <w:t>пробы по различным направлениям.</w:t>
      </w:r>
    </w:p>
    <w:p w:rsidR="001D37D1" w:rsidRPr="00AE1D56" w:rsidRDefault="001D37D1" w:rsidP="004029D8">
      <w:pPr>
        <w:pStyle w:val="a4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56">
        <w:rPr>
          <w:rFonts w:ascii="Times New Roman" w:hAnsi="Times New Roman" w:cs="Times New Roman"/>
          <w:sz w:val="28"/>
          <w:szCs w:val="28"/>
        </w:rPr>
        <w:t xml:space="preserve">Анализ результатов сетевого взаимодействия показал, что более всего девятиклассникам с </w:t>
      </w:r>
      <w:proofErr w:type="gramStart"/>
      <w:r w:rsidRPr="00AE1D56">
        <w:rPr>
          <w:rFonts w:ascii="Times New Roman" w:hAnsi="Times New Roman" w:cs="Times New Roman"/>
          <w:sz w:val="28"/>
          <w:szCs w:val="28"/>
        </w:rPr>
        <w:t>ОВЗ  понравились</w:t>
      </w:r>
      <w:proofErr w:type="gramEnd"/>
      <w:r w:rsidRPr="00AE1D56">
        <w:rPr>
          <w:rFonts w:ascii="Times New Roman" w:hAnsi="Times New Roman" w:cs="Times New Roman"/>
          <w:sz w:val="28"/>
          <w:szCs w:val="28"/>
        </w:rPr>
        <w:t xml:space="preserve"> пробы в рамках пекарского дела, мастер-классы по данному направлению, ребята активно участвовали в процессе приготовления кондитерских изделий, четко выполняли инструкции педагогов, ответственно относились к продуктам своего труда, расспрашивали выпускников данной специальности об изучаемых предметах, трудностях в обучении, сроках обучении.</w:t>
      </w:r>
    </w:p>
    <w:p w:rsidR="001D37D1" w:rsidRPr="00AE1D56" w:rsidRDefault="001D37D1" w:rsidP="004029D8">
      <w:pPr>
        <w:pStyle w:val="a4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D56">
        <w:rPr>
          <w:rFonts w:ascii="Times New Roman" w:hAnsi="Times New Roman" w:cs="Times New Roman"/>
          <w:sz w:val="28"/>
          <w:szCs w:val="28"/>
        </w:rPr>
        <w:t xml:space="preserve">После посещения колледжа с обучающимися 9-х классов было проведено анкетирование на предмет выбора специальностей по результатам профессиональных проб. Анализ результатов анкетирования показал, что трое 9-классников </w:t>
      </w:r>
      <w:proofErr w:type="gramStart"/>
      <w:r w:rsidRPr="00AE1D56">
        <w:rPr>
          <w:rFonts w:ascii="Times New Roman" w:hAnsi="Times New Roman" w:cs="Times New Roman"/>
          <w:sz w:val="28"/>
          <w:szCs w:val="28"/>
        </w:rPr>
        <w:t>с  интеллектуальными</w:t>
      </w:r>
      <w:proofErr w:type="gramEnd"/>
      <w:r w:rsidRPr="00AE1D56">
        <w:rPr>
          <w:rFonts w:ascii="Times New Roman" w:hAnsi="Times New Roman" w:cs="Times New Roman"/>
          <w:sz w:val="28"/>
          <w:szCs w:val="28"/>
        </w:rPr>
        <w:t xml:space="preserve"> нарушениями и нарушениями речи остановили свой профессиональный выбор на  данной профессии, на данный момент двое обучаются в колледже по данной специальности, 1 продолжил обучение в 10 </w:t>
      </w:r>
      <w:proofErr w:type="spellStart"/>
      <w:r w:rsidRPr="00AE1D5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AE1D56">
        <w:rPr>
          <w:rFonts w:ascii="Times New Roman" w:hAnsi="Times New Roman" w:cs="Times New Roman"/>
          <w:sz w:val="28"/>
          <w:szCs w:val="28"/>
        </w:rPr>
        <w:t>.</w:t>
      </w:r>
    </w:p>
    <w:p w:rsidR="001D37D1" w:rsidRPr="008A6180" w:rsidRDefault="008A6180" w:rsidP="004029D8">
      <w:pPr>
        <w:pStyle w:val="a4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Организация  профессиональных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AE1D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ает возможность обучающимся с ОВЗ познакомиться на практике с доступными для своих возможностей специальностями  и  выб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рать для себя приемлемый вариант, а также способствует </w:t>
      </w:r>
      <w:r w:rsidR="001D37D1" w:rsidRPr="008A6180">
        <w:rPr>
          <w:rFonts w:ascii="Times New Roman" w:hAnsi="Times New Roman" w:cs="Times New Roman"/>
          <w:sz w:val="28"/>
          <w:szCs w:val="28"/>
        </w:rPr>
        <w:t>более осозна</w:t>
      </w:r>
      <w:r>
        <w:rPr>
          <w:rFonts w:ascii="Times New Roman" w:hAnsi="Times New Roman" w:cs="Times New Roman"/>
          <w:sz w:val="28"/>
          <w:szCs w:val="28"/>
        </w:rPr>
        <w:t>нному профессиональному</w:t>
      </w:r>
      <w:r w:rsidR="001D37D1" w:rsidRPr="008A6180">
        <w:rPr>
          <w:rFonts w:ascii="Times New Roman" w:hAnsi="Times New Roman" w:cs="Times New Roman"/>
          <w:sz w:val="28"/>
          <w:szCs w:val="28"/>
        </w:rPr>
        <w:t xml:space="preserve"> выбор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D37D1" w:rsidRPr="008A6180">
        <w:rPr>
          <w:rFonts w:ascii="Times New Roman" w:hAnsi="Times New Roman" w:cs="Times New Roman"/>
          <w:sz w:val="28"/>
          <w:szCs w:val="28"/>
        </w:rPr>
        <w:t>.</w:t>
      </w:r>
    </w:p>
    <w:p w:rsidR="000B1419" w:rsidRPr="00AE1D56" w:rsidRDefault="000B1419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D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Таким образом</w:t>
      </w:r>
      <w:r w:rsidRPr="00AE1D5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8A6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8A6180" w:rsidRPr="008A61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наш </w:t>
      </w:r>
      <w:proofErr w:type="spellStart"/>
      <w:proofErr w:type="gramStart"/>
      <w:r w:rsidR="008A6180" w:rsidRPr="008A618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вгляд</w:t>
      </w:r>
      <w:proofErr w:type="spellEnd"/>
      <w:r w:rsidR="008A61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</w:t>
      </w:r>
      <w:proofErr w:type="gramEnd"/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эффективной  </w:t>
      </w:r>
      <w:proofErr w:type="spellStart"/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подростками с ОВЗ необходимо:</w:t>
      </w:r>
    </w:p>
    <w:p w:rsidR="000B1419" w:rsidRPr="00AE1D56" w:rsidRDefault="000B1419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учитывать индивидуальные личностные особенности и возможности обучающихся (психологические, медицинские, социальные);</w:t>
      </w:r>
    </w:p>
    <w:p w:rsidR="000B1419" w:rsidRPr="00AE1D56" w:rsidRDefault="000B1419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B4F78" w:rsidRPr="003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активную самостоятельную позицию в процессе выбора</w:t>
      </w:r>
      <w:r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профессии;</w:t>
      </w:r>
    </w:p>
    <w:p w:rsidR="000B1419" w:rsidRPr="00AE1D56" w:rsidRDefault="00722EFD" w:rsidP="004029D8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B4F78" w:rsidRPr="003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F78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</w:t>
      </w:r>
      <w:r w:rsidR="000B1419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декватному</w:t>
      </w:r>
      <w:r w:rsidR="000B1419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</w:t>
      </w:r>
      <w:r w:rsidR="003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="000B1419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</w:t>
      </w:r>
      <w:r w:rsidR="003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="003B4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обучающихся </w:t>
      </w:r>
      <w:r w:rsidR="000B1419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proofErr w:type="gramEnd"/>
      <w:r w:rsidR="000B1419" w:rsidRPr="00AE1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основе критически соотнесенных требований профессии и своих возможностей.</w:t>
      </w:r>
    </w:p>
    <w:p w:rsidR="001D0386" w:rsidRPr="00AE1D56" w:rsidRDefault="001D0386" w:rsidP="00AE1D56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FA4" w:rsidRPr="008F1390" w:rsidRDefault="003A6422" w:rsidP="00F95002">
      <w:pPr>
        <w:shd w:val="clear" w:color="auto" w:fill="FFFFFF"/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1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  <w:r w:rsidR="00794F8F" w:rsidRPr="00AE1D56">
        <w:rPr>
          <w:rFonts w:ascii="Times New Roman" w:hAnsi="Times New Roman" w:cs="Times New Roman"/>
          <w:sz w:val="28"/>
          <w:szCs w:val="28"/>
        </w:rPr>
        <w:tab/>
      </w:r>
    </w:p>
    <w:p w:rsidR="008F1390" w:rsidRPr="004029D8" w:rsidRDefault="008F1390" w:rsidP="004029D8">
      <w:pPr>
        <w:pStyle w:val="a4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9D8">
        <w:rPr>
          <w:rFonts w:ascii="Times New Roman" w:hAnsi="Times New Roman" w:cs="Times New Roman"/>
          <w:sz w:val="28"/>
          <w:szCs w:val="28"/>
        </w:rPr>
        <w:t>Едиханова</w:t>
      </w:r>
      <w:proofErr w:type="spellEnd"/>
      <w:r w:rsidR="00C95C7A" w:rsidRPr="004029D8">
        <w:rPr>
          <w:rFonts w:ascii="Times New Roman" w:hAnsi="Times New Roman" w:cs="Times New Roman"/>
          <w:sz w:val="28"/>
          <w:szCs w:val="28"/>
        </w:rPr>
        <w:t xml:space="preserve"> Г. Г. Профессиональное самоопределение как условие успешной реаб</w:t>
      </w:r>
      <w:r w:rsidRPr="004029D8">
        <w:rPr>
          <w:rFonts w:ascii="Times New Roman" w:hAnsi="Times New Roman" w:cs="Times New Roman"/>
          <w:sz w:val="28"/>
          <w:szCs w:val="28"/>
        </w:rPr>
        <w:t>илитации обучающихся с ОВЗ/ Г.</w:t>
      </w:r>
      <w:r w:rsidR="00C95C7A" w:rsidRPr="004029D8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C95C7A" w:rsidRPr="004029D8">
        <w:rPr>
          <w:rFonts w:ascii="Times New Roman" w:hAnsi="Times New Roman" w:cs="Times New Roman"/>
          <w:sz w:val="28"/>
          <w:szCs w:val="28"/>
        </w:rPr>
        <w:t>Едиханова</w:t>
      </w:r>
      <w:proofErr w:type="spellEnd"/>
      <w:r w:rsidR="00C95C7A" w:rsidRPr="004029D8">
        <w:rPr>
          <w:rFonts w:ascii="Times New Roman" w:hAnsi="Times New Roman" w:cs="Times New Roman"/>
          <w:sz w:val="28"/>
          <w:szCs w:val="28"/>
        </w:rPr>
        <w:t xml:space="preserve">. </w:t>
      </w:r>
      <w:r w:rsidRPr="0040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95C7A" w:rsidRPr="004029D8">
        <w:rPr>
          <w:rFonts w:ascii="Times New Roman" w:hAnsi="Times New Roman" w:cs="Times New Roman"/>
          <w:sz w:val="28"/>
          <w:szCs w:val="28"/>
        </w:rPr>
        <w:t xml:space="preserve"> </w:t>
      </w:r>
      <w:r w:rsidR="00197E16" w:rsidRPr="004029D8">
        <w:rPr>
          <w:rFonts w:ascii="Times New Roman" w:hAnsi="Times New Roman" w:cs="Times New Roman"/>
          <w:sz w:val="28"/>
          <w:szCs w:val="28"/>
        </w:rPr>
        <w:t>Текст</w:t>
      </w:r>
      <w:r w:rsidR="00C95C7A" w:rsidRPr="004029D8">
        <w:rPr>
          <w:rFonts w:ascii="Times New Roman" w:hAnsi="Times New Roman" w:cs="Times New Roman"/>
          <w:sz w:val="28"/>
          <w:szCs w:val="28"/>
        </w:rPr>
        <w:t xml:space="preserve">: непосредственный // Образование и воспитание. </w:t>
      </w:r>
      <w:r w:rsidRPr="0040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95C7A" w:rsidRPr="004029D8">
        <w:rPr>
          <w:rFonts w:ascii="Times New Roman" w:hAnsi="Times New Roman" w:cs="Times New Roman"/>
          <w:sz w:val="28"/>
          <w:szCs w:val="28"/>
        </w:rPr>
        <w:t xml:space="preserve"> 2016. </w:t>
      </w:r>
      <w:r w:rsidRPr="0040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95C7A" w:rsidRPr="004029D8">
        <w:rPr>
          <w:rFonts w:ascii="Times New Roman" w:hAnsi="Times New Roman" w:cs="Times New Roman"/>
          <w:sz w:val="28"/>
          <w:szCs w:val="28"/>
        </w:rPr>
        <w:t xml:space="preserve"> № 5 (10). </w:t>
      </w:r>
      <w:r w:rsidR="00197E16" w:rsidRPr="0040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95C7A" w:rsidRPr="004029D8">
        <w:rPr>
          <w:rFonts w:ascii="Times New Roman" w:hAnsi="Times New Roman" w:cs="Times New Roman"/>
          <w:sz w:val="28"/>
          <w:szCs w:val="28"/>
        </w:rPr>
        <w:t xml:space="preserve"> С. 127-130. </w:t>
      </w:r>
      <w:r w:rsidR="00197E16" w:rsidRPr="0040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95C7A" w:rsidRPr="004029D8">
        <w:rPr>
          <w:rFonts w:ascii="Times New Roman" w:hAnsi="Times New Roman" w:cs="Times New Roman"/>
          <w:sz w:val="28"/>
          <w:szCs w:val="28"/>
        </w:rPr>
        <w:t>URL: https://moluch.ru/th/4/arch</w:t>
      </w:r>
      <w:r w:rsidR="0073761B">
        <w:rPr>
          <w:rFonts w:ascii="Times New Roman" w:hAnsi="Times New Roman" w:cs="Times New Roman"/>
          <w:sz w:val="28"/>
          <w:szCs w:val="28"/>
        </w:rPr>
        <w:t>ive/48/1634/ (дата обращения: 10</w:t>
      </w:r>
      <w:r w:rsidR="00C95C7A" w:rsidRPr="004029D8">
        <w:rPr>
          <w:rFonts w:ascii="Times New Roman" w:hAnsi="Times New Roman" w:cs="Times New Roman"/>
          <w:sz w:val="28"/>
          <w:szCs w:val="28"/>
        </w:rPr>
        <w:t>.11.2021).</w:t>
      </w:r>
    </w:p>
    <w:p w:rsidR="008F1390" w:rsidRPr="004029D8" w:rsidRDefault="008F1390" w:rsidP="004029D8">
      <w:pPr>
        <w:pStyle w:val="a4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9D8">
        <w:rPr>
          <w:rFonts w:ascii="Times New Roman" w:hAnsi="Times New Roman" w:cs="Times New Roman"/>
          <w:sz w:val="28"/>
          <w:szCs w:val="28"/>
        </w:rPr>
        <w:t>Зволейко</w:t>
      </w:r>
      <w:proofErr w:type="spellEnd"/>
      <w:r w:rsidRPr="004029D8">
        <w:rPr>
          <w:rFonts w:ascii="Times New Roman" w:hAnsi="Times New Roman" w:cs="Times New Roman"/>
          <w:sz w:val="28"/>
          <w:szCs w:val="28"/>
        </w:rPr>
        <w:t xml:space="preserve"> Е.</w:t>
      </w:r>
      <w:r w:rsidR="00826505" w:rsidRPr="004029D8">
        <w:rPr>
          <w:rFonts w:ascii="Times New Roman" w:hAnsi="Times New Roman" w:cs="Times New Roman"/>
          <w:sz w:val="28"/>
          <w:szCs w:val="28"/>
        </w:rPr>
        <w:t xml:space="preserve">В. Организация </w:t>
      </w:r>
      <w:proofErr w:type="spellStart"/>
      <w:r w:rsidR="00826505" w:rsidRPr="004029D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826505" w:rsidRPr="004029D8">
        <w:rPr>
          <w:rFonts w:ascii="Times New Roman" w:hAnsi="Times New Roman" w:cs="Times New Roman"/>
          <w:sz w:val="28"/>
          <w:szCs w:val="28"/>
        </w:rPr>
        <w:t xml:space="preserve"> работы с обучающимися, имеющими ограниченные возможности здоровья, в старшей школе и учреждении профессионального образования // Ученые записки </w:t>
      </w:r>
      <w:proofErr w:type="spellStart"/>
      <w:r w:rsidR="00826505" w:rsidRPr="004029D8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="00826505" w:rsidRPr="004029D8">
        <w:rPr>
          <w:rFonts w:ascii="Times New Roman" w:hAnsi="Times New Roman" w:cs="Times New Roman"/>
          <w:sz w:val="28"/>
          <w:szCs w:val="28"/>
        </w:rPr>
        <w:t xml:space="preserve">. Серия: </w:t>
      </w:r>
      <w:r w:rsidRPr="004029D8">
        <w:rPr>
          <w:rFonts w:ascii="Times New Roman" w:hAnsi="Times New Roman" w:cs="Times New Roman"/>
          <w:sz w:val="28"/>
          <w:szCs w:val="28"/>
        </w:rPr>
        <w:t xml:space="preserve">Педагогические науки. 2016. №2. </w:t>
      </w:r>
      <w:r w:rsidR="00826505" w:rsidRPr="004029D8">
        <w:rPr>
          <w:rFonts w:ascii="Times New Roman" w:hAnsi="Times New Roman" w:cs="Times New Roman"/>
          <w:sz w:val="28"/>
          <w:szCs w:val="28"/>
        </w:rPr>
        <w:t>URL: https://cyberleninka.ru/article/n/organizatsiya-proforientatsionnoy-raboty-s-obuchayuschimisya-imeyuschimi-ogranichennye-vozmozhnosti-zdorovya-v-starshey-shkole</w:t>
      </w:r>
      <w:r w:rsidR="0073761B">
        <w:rPr>
          <w:rFonts w:ascii="Times New Roman" w:hAnsi="Times New Roman" w:cs="Times New Roman"/>
          <w:sz w:val="28"/>
          <w:szCs w:val="28"/>
        </w:rPr>
        <w:t>-i (дата обращения: 10.11.2023</w:t>
      </w:r>
      <w:r w:rsidR="00826505" w:rsidRPr="004029D8">
        <w:rPr>
          <w:rFonts w:ascii="Times New Roman" w:hAnsi="Times New Roman" w:cs="Times New Roman"/>
          <w:sz w:val="28"/>
          <w:szCs w:val="28"/>
        </w:rPr>
        <w:t>).</w:t>
      </w:r>
    </w:p>
    <w:p w:rsidR="00B71DF7" w:rsidRPr="004029D8" w:rsidRDefault="00B71DF7" w:rsidP="004029D8">
      <w:pPr>
        <w:pStyle w:val="a4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Романова Е.С., Коган Б.М., </w:t>
      </w:r>
      <w:proofErr w:type="spellStart"/>
      <w:r w:rsidRPr="0040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Свистунова</w:t>
      </w:r>
      <w:proofErr w:type="spellEnd"/>
      <w:r w:rsidRPr="0040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Е.В., Ананьева Е.В. Учимся сотрудничать: Комплексный подход к профориентации и </w:t>
      </w:r>
      <w:proofErr w:type="spellStart"/>
      <w:r w:rsidRPr="0040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профконсультированию</w:t>
      </w:r>
      <w:proofErr w:type="spellEnd"/>
      <w:r w:rsidRPr="00402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подростков с ограниченными возможностями здоровья – М.: Издательский центр «Академия», 2012. </w:t>
      </w:r>
    </w:p>
    <w:p w:rsidR="00FC7697" w:rsidRPr="00AE1D56" w:rsidRDefault="00FC7697" w:rsidP="00AE1D56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C7697" w:rsidRPr="00AE1D56" w:rsidRDefault="00FC7697" w:rsidP="00AE1D5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3A5678" w:rsidRPr="00AE1D56" w:rsidRDefault="003A5678" w:rsidP="00AE1D56">
      <w:pPr>
        <w:tabs>
          <w:tab w:val="left" w:pos="709"/>
          <w:tab w:val="left" w:pos="102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E1D56">
        <w:rPr>
          <w:rFonts w:ascii="Times New Roman" w:hAnsi="Times New Roman" w:cs="Times New Roman"/>
          <w:b/>
          <w:i/>
          <w:sz w:val="28"/>
          <w:szCs w:val="28"/>
        </w:rPr>
        <w:t>Сведения об авторе:</w:t>
      </w:r>
    </w:p>
    <w:p w:rsidR="00FC7697" w:rsidRPr="00AE1D56" w:rsidRDefault="003A5678" w:rsidP="00AE1D56">
      <w:pPr>
        <w:tabs>
          <w:tab w:val="left" w:pos="709"/>
          <w:tab w:val="left" w:pos="1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D56">
        <w:rPr>
          <w:rFonts w:ascii="Times New Roman" w:hAnsi="Times New Roman" w:cs="Times New Roman"/>
          <w:sz w:val="28"/>
          <w:szCs w:val="28"/>
        </w:rPr>
        <w:t>Гончарова Татьяна Николаевна, педагог-психолог МАОУ СОШ №</w:t>
      </w:r>
      <w:proofErr w:type="gramStart"/>
      <w:r w:rsidRPr="00AE1D56">
        <w:rPr>
          <w:rFonts w:ascii="Times New Roman" w:hAnsi="Times New Roman" w:cs="Times New Roman"/>
          <w:sz w:val="28"/>
          <w:szCs w:val="28"/>
        </w:rPr>
        <w:t>23,  г.</w:t>
      </w:r>
      <w:proofErr w:type="gramEnd"/>
      <w:r w:rsidRPr="00AE1D56">
        <w:rPr>
          <w:rFonts w:ascii="Times New Roman" w:hAnsi="Times New Roman" w:cs="Times New Roman"/>
          <w:sz w:val="28"/>
          <w:szCs w:val="28"/>
        </w:rPr>
        <w:t xml:space="preserve"> Екатеринбург</w:t>
      </w:r>
      <w:r w:rsidR="00FC7697" w:rsidRPr="00AE1D56">
        <w:rPr>
          <w:rFonts w:ascii="Times New Roman" w:hAnsi="Times New Roman" w:cs="Times New Roman"/>
          <w:sz w:val="28"/>
          <w:szCs w:val="28"/>
        </w:rPr>
        <w:tab/>
      </w:r>
    </w:p>
    <w:p w:rsidR="00FC7697" w:rsidRPr="00AE1D56" w:rsidRDefault="00FC7697" w:rsidP="00AE1D5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4534D4" w:rsidRPr="00AE1D56" w:rsidRDefault="004534D4" w:rsidP="00AE1D56">
      <w:pPr>
        <w:tabs>
          <w:tab w:val="left" w:pos="709"/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sectPr w:rsidR="004534D4" w:rsidRPr="00AE1D56" w:rsidSect="0007059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4257"/>
    <w:multiLevelType w:val="multilevel"/>
    <w:tmpl w:val="9480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F29BF"/>
    <w:multiLevelType w:val="hybridMultilevel"/>
    <w:tmpl w:val="26CCA362"/>
    <w:lvl w:ilvl="0" w:tplc="405EB8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96C24"/>
    <w:multiLevelType w:val="hybridMultilevel"/>
    <w:tmpl w:val="7DC45920"/>
    <w:lvl w:ilvl="0" w:tplc="CB6EB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8401A0"/>
    <w:multiLevelType w:val="multilevel"/>
    <w:tmpl w:val="EC4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C1E16"/>
    <w:multiLevelType w:val="multilevel"/>
    <w:tmpl w:val="CB368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837E5"/>
    <w:multiLevelType w:val="multilevel"/>
    <w:tmpl w:val="2B98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C6BB7"/>
    <w:multiLevelType w:val="hybridMultilevel"/>
    <w:tmpl w:val="02443908"/>
    <w:lvl w:ilvl="0" w:tplc="3D8ED4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F5D04"/>
    <w:multiLevelType w:val="multilevel"/>
    <w:tmpl w:val="6500463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313CC"/>
    <w:multiLevelType w:val="hybridMultilevel"/>
    <w:tmpl w:val="3BE4F360"/>
    <w:lvl w:ilvl="0" w:tplc="613839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DD"/>
    <w:rsid w:val="00012B4D"/>
    <w:rsid w:val="00017DA3"/>
    <w:rsid w:val="00042D6E"/>
    <w:rsid w:val="00053A44"/>
    <w:rsid w:val="0007059D"/>
    <w:rsid w:val="000A02CA"/>
    <w:rsid w:val="000A1571"/>
    <w:rsid w:val="000A2C64"/>
    <w:rsid w:val="000B1419"/>
    <w:rsid w:val="000C5E27"/>
    <w:rsid w:val="000C758F"/>
    <w:rsid w:val="00112E93"/>
    <w:rsid w:val="00131B8E"/>
    <w:rsid w:val="00147C2A"/>
    <w:rsid w:val="0018553E"/>
    <w:rsid w:val="0018659B"/>
    <w:rsid w:val="0019366C"/>
    <w:rsid w:val="00197E16"/>
    <w:rsid w:val="001A7B14"/>
    <w:rsid w:val="001C1149"/>
    <w:rsid w:val="001D0386"/>
    <w:rsid w:val="001D37D1"/>
    <w:rsid w:val="00222677"/>
    <w:rsid w:val="00245FD7"/>
    <w:rsid w:val="00277199"/>
    <w:rsid w:val="002920CF"/>
    <w:rsid w:val="002D151C"/>
    <w:rsid w:val="002E14C7"/>
    <w:rsid w:val="002E4393"/>
    <w:rsid w:val="00306C65"/>
    <w:rsid w:val="0031055E"/>
    <w:rsid w:val="00351605"/>
    <w:rsid w:val="00360A03"/>
    <w:rsid w:val="003628D2"/>
    <w:rsid w:val="003740AD"/>
    <w:rsid w:val="00375163"/>
    <w:rsid w:val="003A5678"/>
    <w:rsid w:val="003A6422"/>
    <w:rsid w:val="003B4F78"/>
    <w:rsid w:val="004029D8"/>
    <w:rsid w:val="004534D4"/>
    <w:rsid w:val="00483ED8"/>
    <w:rsid w:val="004E22A1"/>
    <w:rsid w:val="0051609F"/>
    <w:rsid w:val="005175B0"/>
    <w:rsid w:val="005568E7"/>
    <w:rsid w:val="00583D52"/>
    <w:rsid w:val="005C1C47"/>
    <w:rsid w:val="005D6CBC"/>
    <w:rsid w:val="00620282"/>
    <w:rsid w:val="00640FA1"/>
    <w:rsid w:val="00655974"/>
    <w:rsid w:val="006C2182"/>
    <w:rsid w:val="006C5372"/>
    <w:rsid w:val="006D79F0"/>
    <w:rsid w:val="0070333F"/>
    <w:rsid w:val="00722EFD"/>
    <w:rsid w:val="00730B0C"/>
    <w:rsid w:val="0073761B"/>
    <w:rsid w:val="007668F4"/>
    <w:rsid w:val="00782E67"/>
    <w:rsid w:val="007847A4"/>
    <w:rsid w:val="00794F8F"/>
    <w:rsid w:val="007959EC"/>
    <w:rsid w:val="007A3CDF"/>
    <w:rsid w:val="007C03CE"/>
    <w:rsid w:val="007D7C4C"/>
    <w:rsid w:val="00806459"/>
    <w:rsid w:val="00820E0A"/>
    <w:rsid w:val="00826505"/>
    <w:rsid w:val="00831D04"/>
    <w:rsid w:val="00852BE8"/>
    <w:rsid w:val="0085706B"/>
    <w:rsid w:val="00882618"/>
    <w:rsid w:val="00882ADD"/>
    <w:rsid w:val="008A6180"/>
    <w:rsid w:val="008A6623"/>
    <w:rsid w:val="008E5780"/>
    <w:rsid w:val="008F0D6C"/>
    <w:rsid w:val="008F1390"/>
    <w:rsid w:val="008F5FF0"/>
    <w:rsid w:val="008F7792"/>
    <w:rsid w:val="00922CE9"/>
    <w:rsid w:val="00932AF1"/>
    <w:rsid w:val="00A1323F"/>
    <w:rsid w:val="00A31FD1"/>
    <w:rsid w:val="00A358E3"/>
    <w:rsid w:val="00A6072C"/>
    <w:rsid w:val="00A848A4"/>
    <w:rsid w:val="00AE1D56"/>
    <w:rsid w:val="00AE3A72"/>
    <w:rsid w:val="00AF3707"/>
    <w:rsid w:val="00B10BAE"/>
    <w:rsid w:val="00B14B92"/>
    <w:rsid w:val="00B466DA"/>
    <w:rsid w:val="00B64FA4"/>
    <w:rsid w:val="00B71DF7"/>
    <w:rsid w:val="00C01D45"/>
    <w:rsid w:val="00C17FF5"/>
    <w:rsid w:val="00C33F2D"/>
    <w:rsid w:val="00C355EF"/>
    <w:rsid w:val="00C40A19"/>
    <w:rsid w:val="00C95C7A"/>
    <w:rsid w:val="00CA52BA"/>
    <w:rsid w:val="00CD1C82"/>
    <w:rsid w:val="00CD3335"/>
    <w:rsid w:val="00CE1A24"/>
    <w:rsid w:val="00E50106"/>
    <w:rsid w:val="00F21FBD"/>
    <w:rsid w:val="00F372FC"/>
    <w:rsid w:val="00F7583C"/>
    <w:rsid w:val="00F95002"/>
    <w:rsid w:val="00FC4925"/>
    <w:rsid w:val="00FC7697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BD3C1-E62C-4F42-BD90-032FB04A7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2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64FA4"/>
    <w:pPr>
      <w:ind w:left="720"/>
      <w:contextualSpacing/>
    </w:pPr>
  </w:style>
  <w:style w:type="paragraph" w:customStyle="1" w:styleId="c4">
    <w:name w:val="c4"/>
    <w:basedOn w:val="a"/>
    <w:rsid w:val="0001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2B4D"/>
  </w:style>
  <w:style w:type="paragraph" w:customStyle="1" w:styleId="c14">
    <w:name w:val="c14"/>
    <w:basedOn w:val="a"/>
    <w:rsid w:val="0001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12B4D"/>
  </w:style>
  <w:style w:type="paragraph" w:customStyle="1" w:styleId="c18">
    <w:name w:val="c18"/>
    <w:basedOn w:val="a"/>
    <w:rsid w:val="0001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FC4B6-C2E3-4140-857E-F075DCE8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Гончарова</dc:creator>
  <cp:keywords/>
  <dc:description/>
  <cp:lastModifiedBy>Ирина Д. Новосёлова</cp:lastModifiedBy>
  <cp:revision>2</cp:revision>
  <dcterms:created xsi:type="dcterms:W3CDTF">2024-12-25T06:57:00Z</dcterms:created>
  <dcterms:modified xsi:type="dcterms:W3CDTF">2024-12-25T06:57:00Z</dcterms:modified>
</cp:coreProperties>
</file>